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1DB0" w14:textId="1F6594A8" w:rsidR="0019111C" w:rsidRPr="00395103" w:rsidRDefault="7AA69132" w:rsidP="0064041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95103">
        <w:rPr>
          <w:rFonts w:asciiTheme="majorHAnsi" w:hAnsiTheme="majorHAnsi" w:cstheme="majorHAnsi"/>
          <w:b/>
          <w:bCs/>
          <w:sz w:val="24"/>
          <w:szCs w:val="24"/>
        </w:rPr>
        <w:t>School of Arts &amp; Humanities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0"/>
        <w:gridCol w:w="4516"/>
      </w:tblGrid>
      <w:tr w:rsidR="00D0549B" w14:paraId="3DD583EC" w14:textId="77777777" w:rsidTr="5F0309AA">
        <w:tc>
          <w:tcPr>
            <w:tcW w:w="4500" w:type="dxa"/>
          </w:tcPr>
          <w:p w14:paraId="5E5DDC69" w14:textId="0A0ECE97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Policy</w:t>
            </w:r>
          </w:p>
        </w:tc>
        <w:tc>
          <w:tcPr>
            <w:tcW w:w="4516" w:type="dxa"/>
          </w:tcPr>
          <w:p w14:paraId="51DD9CCF" w14:textId="1778FC78" w:rsidR="00D0549B" w:rsidRPr="004A127B" w:rsidRDefault="00F75645" w:rsidP="00A9010C">
            <w:pPr>
              <w:jc w:val="both"/>
              <w:rPr>
                <w:b/>
              </w:rPr>
            </w:pPr>
            <w:r w:rsidRPr="004A127B">
              <w:rPr>
                <w:b/>
              </w:rPr>
              <w:t>Shortfalls arising from ICC levied on Donations</w:t>
            </w:r>
          </w:p>
        </w:tc>
      </w:tr>
      <w:tr w:rsidR="00D0549B" w14:paraId="37E4FF89" w14:textId="77777777" w:rsidTr="5F0309AA">
        <w:tc>
          <w:tcPr>
            <w:tcW w:w="4500" w:type="dxa"/>
          </w:tcPr>
          <w:p w14:paraId="4332BC97" w14:textId="42A6F2A0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Policy Owner</w:t>
            </w:r>
          </w:p>
        </w:tc>
        <w:tc>
          <w:tcPr>
            <w:tcW w:w="4516" w:type="dxa"/>
          </w:tcPr>
          <w:p w14:paraId="0C79CE1E" w14:textId="036C122E" w:rsidR="00D0549B" w:rsidRPr="004A127B" w:rsidRDefault="00F75645" w:rsidP="00A9010C">
            <w:pPr>
              <w:jc w:val="both"/>
              <w:rPr>
                <w:b/>
              </w:rPr>
            </w:pPr>
            <w:r w:rsidRPr="004A127B">
              <w:rPr>
                <w:b/>
              </w:rPr>
              <w:t>Resources and Planning Group</w:t>
            </w:r>
          </w:p>
        </w:tc>
      </w:tr>
      <w:tr w:rsidR="00D0549B" w14:paraId="3E246D8D" w14:textId="77777777" w:rsidTr="5F0309AA">
        <w:tc>
          <w:tcPr>
            <w:tcW w:w="4500" w:type="dxa"/>
          </w:tcPr>
          <w:p w14:paraId="672BEBCE" w14:textId="05446CB2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Policy Administrator</w:t>
            </w:r>
          </w:p>
        </w:tc>
        <w:tc>
          <w:tcPr>
            <w:tcW w:w="4516" w:type="dxa"/>
          </w:tcPr>
          <w:p w14:paraId="1B023127" w14:textId="28846AE9" w:rsidR="00D0549B" w:rsidRPr="004A127B" w:rsidRDefault="00F75645" w:rsidP="00A9010C">
            <w:pPr>
              <w:jc w:val="both"/>
              <w:rPr>
                <w:b/>
              </w:rPr>
            </w:pPr>
            <w:r w:rsidRPr="004A127B">
              <w:rPr>
                <w:b/>
              </w:rPr>
              <w:t>School Finance Manager</w:t>
            </w:r>
          </w:p>
        </w:tc>
      </w:tr>
      <w:tr w:rsidR="00D0549B" w14:paraId="564E4765" w14:textId="77777777" w:rsidTr="5F0309AA">
        <w:tc>
          <w:tcPr>
            <w:tcW w:w="4500" w:type="dxa"/>
          </w:tcPr>
          <w:p w14:paraId="168B7F89" w14:textId="1A852947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Policy Approved By</w:t>
            </w:r>
          </w:p>
        </w:tc>
        <w:tc>
          <w:tcPr>
            <w:tcW w:w="4516" w:type="dxa"/>
          </w:tcPr>
          <w:p w14:paraId="00A85EEC" w14:textId="4CE75CEC" w:rsidR="00D0549B" w:rsidRPr="004A127B" w:rsidRDefault="00F75645" w:rsidP="00A9010C">
            <w:pPr>
              <w:jc w:val="both"/>
              <w:rPr>
                <w:b/>
              </w:rPr>
            </w:pPr>
            <w:r w:rsidRPr="004A127B">
              <w:rPr>
                <w:b/>
              </w:rPr>
              <w:t>Resources and Planning Group</w:t>
            </w:r>
          </w:p>
        </w:tc>
      </w:tr>
      <w:tr w:rsidR="00D0549B" w14:paraId="7473F7AA" w14:textId="77777777" w:rsidTr="5F0309AA">
        <w:tc>
          <w:tcPr>
            <w:tcW w:w="4500" w:type="dxa"/>
            <w:shd w:val="clear" w:color="auto" w:fill="FFFFFF" w:themeFill="background1"/>
          </w:tcPr>
          <w:p w14:paraId="1415C85C" w14:textId="4DE866A1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Approval Date</w:t>
            </w:r>
          </w:p>
        </w:tc>
        <w:tc>
          <w:tcPr>
            <w:tcW w:w="4516" w:type="dxa"/>
            <w:shd w:val="clear" w:color="auto" w:fill="FFFFFF" w:themeFill="background1"/>
          </w:tcPr>
          <w:p w14:paraId="22B4281F" w14:textId="1108FDB3" w:rsidR="00D0549B" w:rsidRPr="004A127B" w:rsidRDefault="68584C2E" w:rsidP="43DFEC51">
            <w:pPr>
              <w:jc w:val="both"/>
              <w:rPr>
                <w:b/>
                <w:bCs/>
              </w:rPr>
            </w:pPr>
            <w:r w:rsidRPr="43DFEC51">
              <w:rPr>
                <w:b/>
                <w:bCs/>
              </w:rPr>
              <w:t>05/11/2024</w:t>
            </w:r>
          </w:p>
        </w:tc>
      </w:tr>
      <w:tr w:rsidR="00D0549B" w14:paraId="2D032557" w14:textId="77777777" w:rsidTr="5F0309AA">
        <w:tc>
          <w:tcPr>
            <w:tcW w:w="4500" w:type="dxa"/>
            <w:shd w:val="clear" w:color="auto" w:fill="FFFFFF" w:themeFill="background1"/>
          </w:tcPr>
          <w:p w14:paraId="1FF11CC3" w14:textId="3BBF5612" w:rsidR="00D0549B" w:rsidRDefault="00D0549B" w:rsidP="00A9010C">
            <w:pPr>
              <w:jc w:val="both"/>
              <w:rPr>
                <w:bCs/>
              </w:rPr>
            </w:pPr>
            <w:r>
              <w:rPr>
                <w:bCs/>
              </w:rPr>
              <w:t>Review Date</w:t>
            </w:r>
          </w:p>
        </w:tc>
        <w:tc>
          <w:tcPr>
            <w:tcW w:w="4516" w:type="dxa"/>
            <w:shd w:val="clear" w:color="auto" w:fill="FFFFFF" w:themeFill="background1"/>
          </w:tcPr>
          <w:p w14:paraId="7FE91CCF" w14:textId="45F67C04" w:rsidR="00D0549B" w:rsidRPr="004A127B" w:rsidRDefault="0F9DE4AF" w:rsidP="43DFEC51">
            <w:pPr>
              <w:jc w:val="both"/>
              <w:rPr>
                <w:b/>
                <w:bCs/>
              </w:rPr>
            </w:pPr>
            <w:r w:rsidRPr="5F0309AA">
              <w:rPr>
                <w:b/>
                <w:bCs/>
              </w:rPr>
              <w:t>31/07</w:t>
            </w:r>
            <w:r w:rsidR="1E589C5E" w:rsidRPr="5F0309AA">
              <w:rPr>
                <w:b/>
                <w:bCs/>
              </w:rPr>
              <w:t>/2025</w:t>
            </w:r>
          </w:p>
        </w:tc>
      </w:tr>
    </w:tbl>
    <w:p w14:paraId="00D7CCDA" w14:textId="77777777" w:rsidR="00E96F25" w:rsidRDefault="00E96F25" w:rsidP="00A9010C">
      <w:pPr>
        <w:jc w:val="both"/>
        <w:rPr>
          <w:bCs/>
        </w:rPr>
      </w:pPr>
    </w:p>
    <w:p w14:paraId="79D57227" w14:textId="5F1BB8DD" w:rsidR="00606F36" w:rsidRPr="00606F36" w:rsidRDefault="000B3275" w:rsidP="00606F36">
      <w:pPr>
        <w:shd w:val="clear" w:color="auto" w:fill="AEAAAA" w:themeFill="background2" w:themeFillShade="BF"/>
        <w:rPr>
          <w:rFonts w:asciiTheme="majorHAnsi" w:hAnsiTheme="majorHAnsi" w:cstheme="majorHAnsi"/>
        </w:rPr>
      </w:pPr>
      <w:r w:rsidRPr="00834AE3">
        <w:rPr>
          <w:rFonts w:asciiTheme="majorHAnsi" w:hAnsiTheme="majorHAnsi" w:cstheme="majorHAnsi"/>
          <w:b/>
          <w:bCs/>
        </w:rPr>
        <w:t>Scope</w:t>
      </w:r>
    </w:p>
    <w:p w14:paraId="1B069AE0" w14:textId="282DA310" w:rsidR="00BF6D55" w:rsidRPr="00834AE3" w:rsidRDefault="006E404A" w:rsidP="00A9010C">
      <w:pPr>
        <w:jc w:val="both"/>
        <w:rPr>
          <w:rFonts w:cstheme="minorHAnsi"/>
          <w:bCs/>
        </w:rPr>
      </w:pPr>
      <w:r w:rsidRPr="00834AE3">
        <w:rPr>
          <w:rFonts w:cstheme="minorHAnsi"/>
          <w:bCs/>
        </w:rPr>
        <w:t xml:space="preserve">This paper is </w:t>
      </w:r>
      <w:r w:rsidR="00B226A7" w:rsidRPr="00834AE3">
        <w:rPr>
          <w:rFonts w:cstheme="minorHAnsi"/>
          <w:bCs/>
        </w:rPr>
        <w:t xml:space="preserve">to introduce a policy to </w:t>
      </w:r>
      <w:r w:rsidR="00BF456F" w:rsidRPr="00834AE3">
        <w:rPr>
          <w:rFonts w:cstheme="minorHAnsi"/>
          <w:bCs/>
        </w:rPr>
        <w:t xml:space="preserve">define </w:t>
      </w:r>
      <w:r w:rsidR="00B226A7" w:rsidRPr="00834AE3">
        <w:rPr>
          <w:rFonts w:cstheme="minorHAnsi"/>
          <w:bCs/>
        </w:rPr>
        <w:t xml:space="preserve">the financial treatment of overhead shortfalls </w:t>
      </w:r>
      <w:r w:rsidR="009D7233" w:rsidRPr="00834AE3">
        <w:rPr>
          <w:rFonts w:cstheme="minorHAnsi"/>
          <w:bCs/>
        </w:rPr>
        <w:t xml:space="preserve">on </w:t>
      </w:r>
      <w:r w:rsidR="00C6396F" w:rsidRPr="00834AE3">
        <w:rPr>
          <w:rFonts w:cstheme="minorHAnsi"/>
          <w:bCs/>
        </w:rPr>
        <w:t>gifts/</w:t>
      </w:r>
      <w:r w:rsidR="009D7233" w:rsidRPr="00834AE3">
        <w:rPr>
          <w:rFonts w:cstheme="minorHAnsi"/>
          <w:bCs/>
        </w:rPr>
        <w:t>donations</w:t>
      </w:r>
      <w:r w:rsidR="00614187" w:rsidRPr="00834AE3">
        <w:rPr>
          <w:rFonts w:cstheme="minorHAnsi"/>
          <w:bCs/>
        </w:rPr>
        <w:t xml:space="preserve"> made</w:t>
      </w:r>
      <w:r w:rsidR="00C6396F" w:rsidRPr="00834AE3">
        <w:rPr>
          <w:rFonts w:cstheme="minorHAnsi"/>
          <w:bCs/>
        </w:rPr>
        <w:t xml:space="preserve"> for the purpose of research</w:t>
      </w:r>
      <w:r w:rsidR="009D7233" w:rsidRPr="00834AE3">
        <w:rPr>
          <w:rFonts w:cstheme="minorHAnsi"/>
          <w:bCs/>
        </w:rPr>
        <w:t xml:space="preserve"> between the School and its Institutions. </w:t>
      </w:r>
    </w:p>
    <w:p w14:paraId="68303AC7" w14:textId="77777777" w:rsidR="00E96F25" w:rsidRPr="00834AE3" w:rsidRDefault="00E96F25" w:rsidP="00A9010C">
      <w:pPr>
        <w:jc w:val="both"/>
        <w:rPr>
          <w:rFonts w:asciiTheme="majorHAnsi" w:hAnsiTheme="majorHAnsi" w:cstheme="majorHAnsi"/>
          <w:bCs/>
        </w:rPr>
      </w:pPr>
    </w:p>
    <w:p w14:paraId="08202FB5" w14:textId="13293B49" w:rsidR="00606F36" w:rsidRPr="00606F36" w:rsidRDefault="5CE8DE2E" w:rsidP="00606F36">
      <w:pPr>
        <w:shd w:val="clear" w:color="auto" w:fill="AEAAAA" w:themeFill="background2" w:themeFillShade="BF"/>
        <w:rPr>
          <w:rFonts w:asciiTheme="majorHAnsi" w:hAnsiTheme="majorHAnsi" w:cstheme="majorHAnsi"/>
        </w:rPr>
      </w:pPr>
      <w:r w:rsidRPr="00834AE3">
        <w:rPr>
          <w:rFonts w:asciiTheme="majorHAnsi" w:hAnsiTheme="majorHAnsi" w:cstheme="majorHAnsi"/>
          <w:b/>
          <w:bCs/>
        </w:rPr>
        <w:t>Background</w:t>
      </w:r>
    </w:p>
    <w:p w14:paraId="6961FF79" w14:textId="0C893E1A" w:rsidR="00E96F25" w:rsidRPr="00834AE3" w:rsidRDefault="004665A4" w:rsidP="00E32C78">
      <w:pPr>
        <w:jc w:val="both"/>
        <w:rPr>
          <w:rFonts w:cstheme="minorHAnsi"/>
        </w:rPr>
      </w:pPr>
      <w:r w:rsidRPr="00834AE3">
        <w:rPr>
          <w:rFonts w:cstheme="minorHAnsi"/>
        </w:rPr>
        <w:t xml:space="preserve">Non-Chest funded staff </w:t>
      </w:r>
      <w:r w:rsidR="004805FF" w:rsidRPr="00834AE3">
        <w:rPr>
          <w:rFonts w:cstheme="minorHAnsi"/>
        </w:rPr>
        <w:t>are subject to</w:t>
      </w:r>
      <w:r w:rsidR="009F6AAE" w:rsidRPr="00834AE3">
        <w:rPr>
          <w:rFonts w:cstheme="minorHAnsi"/>
        </w:rPr>
        <w:t xml:space="preserve"> </w:t>
      </w:r>
      <w:r w:rsidR="004805FF" w:rsidRPr="00834AE3">
        <w:rPr>
          <w:rFonts w:cstheme="minorHAnsi"/>
        </w:rPr>
        <w:t>ICC</w:t>
      </w:r>
      <w:r w:rsidR="00633387" w:rsidRPr="00834AE3">
        <w:rPr>
          <w:rFonts w:cstheme="minorHAnsi"/>
        </w:rPr>
        <w:t xml:space="preserve"> </w:t>
      </w:r>
      <w:r w:rsidR="009F6AAE" w:rsidRPr="00834AE3">
        <w:rPr>
          <w:rFonts w:cstheme="minorHAnsi"/>
        </w:rPr>
        <w:t>(Indirect Cost Charge) of 30%</w:t>
      </w:r>
      <w:r w:rsidR="00395771" w:rsidRPr="00834AE3">
        <w:rPr>
          <w:rFonts w:cstheme="minorHAnsi"/>
        </w:rPr>
        <w:t xml:space="preserve">, </w:t>
      </w:r>
      <w:r w:rsidR="005B3FCD" w:rsidRPr="00834AE3">
        <w:rPr>
          <w:rFonts w:cstheme="minorHAnsi"/>
        </w:rPr>
        <w:t>the purpose of which is</w:t>
      </w:r>
      <w:r w:rsidR="00395771" w:rsidRPr="00834AE3">
        <w:rPr>
          <w:rFonts w:cstheme="minorHAnsi"/>
        </w:rPr>
        <w:t xml:space="preserve"> to recognise and recover part of the central and local infrastructure costs of non-Chest funded activity. </w:t>
      </w:r>
      <w:r w:rsidR="00BF456F" w:rsidRPr="00834AE3">
        <w:rPr>
          <w:rFonts w:cstheme="minorHAnsi"/>
        </w:rPr>
        <w:t>Staffing p</w:t>
      </w:r>
      <w:r w:rsidR="008F3BD7" w:rsidRPr="00834AE3">
        <w:rPr>
          <w:rFonts w:cstheme="minorHAnsi"/>
        </w:rPr>
        <w:t>osts</w:t>
      </w:r>
      <w:r w:rsidR="00B05A6C" w:rsidRPr="00834AE3">
        <w:rPr>
          <w:rFonts w:cstheme="minorHAnsi"/>
        </w:rPr>
        <w:t xml:space="preserve"> supported by gifts/donations </w:t>
      </w:r>
      <w:r w:rsidR="00B523D6" w:rsidRPr="00834AE3">
        <w:rPr>
          <w:rFonts w:cstheme="minorHAnsi"/>
        </w:rPr>
        <w:t>brought</w:t>
      </w:r>
      <w:r w:rsidR="006F691D" w:rsidRPr="00834AE3">
        <w:rPr>
          <w:rFonts w:cstheme="minorHAnsi"/>
        </w:rPr>
        <w:t xml:space="preserve"> in through CUDAR</w:t>
      </w:r>
      <w:r w:rsidR="00B523D6" w:rsidRPr="00834AE3">
        <w:rPr>
          <w:rFonts w:cstheme="minorHAnsi"/>
        </w:rPr>
        <w:t xml:space="preserve"> are not exempt from </w:t>
      </w:r>
      <w:r w:rsidR="00395771" w:rsidRPr="00834AE3">
        <w:rPr>
          <w:rFonts w:cstheme="minorHAnsi"/>
        </w:rPr>
        <w:t xml:space="preserve">being </w:t>
      </w:r>
      <w:r w:rsidR="00A84C80" w:rsidRPr="00834AE3">
        <w:rPr>
          <w:rFonts w:cstheme="minorHAnsi"/>
        </w:rPr>
        <w:t>charged</w:t>
      </w:r>
      <w:r w:rsidR="00395771" w:rsidRPr="00834AE3">
        <w:rPr>
          <w:rFonts w:cstheme="minorHAnsi"/>
        </w:rPr>
        <w:t xml:space="preserve"> </w:t>
      </w:r>
      <w:r w:rsidR="00B523D6" w:rsidRPr="00834AE3">
        <w:rPr>
          <w:rFonts w:cstheme="minorHAnsi"/>
        </w:rPr>
        <w:t>full ICC</w:t>
      </w:r>
      <w:r w:rsidR="00730B08" w:rsidRPr="00834AE3">
        <w:rPr>
          <w:rFonts w:cstheme="minorHAnsi"/>
        </w:rPr>
        <w:t>.</w:t>
      </w:r>
      <w:r w:rsidR="005438F4" w:rsidRPr="00834AE3">
        <w:rPr>
          <w:rFonts w:cstheme="minorHAnsi"/>
        </w:rPr>
        <w:t xml:space="preserve"> </w:t>
      </w:r>
    </w:p>
    <w:p w14:paraId="5545B0A5" w14:textId="4C099023" w:rsidR="00EF2D5D" w:rsidRPr="00834AE3" w:rsidRDefault="00EF2D5D" w:rsidP="00EF2D5D">
      <w:pPr>
        <w:jc w:val="both"/>
        <w:rPr>
          <w:rFonts w:cstheme="minorHAnsi"/>
        </w:rPr>
      </w:pPr>
      <w:r w:rsidRPr="00834AE3">
        <w:rPr>
          <w:rFonts w:cstheme="minorHAnsi"/>
        </w:rPr>
        <w:t>Donors may contribute less toward</w:t>
      </w:r>
      <w:r w:rsidR="00053FF0" w:rsidRPr="00834AE3">
        <w:rPr>
          <w:rFonts w:cstheme="minorHAnsi"/>
        </w:rPr>
        <w:t>s</w:t>
      </w:r>
      <w:r w:rsidRPr="00834AE3">
        <w:rPr>
          <w:rFonts w:cstheme="minorHAnsi"/>
        </w:rPr>
        <w:t xml:space="preserve"> overheads than </w:t>
      </w:r>
      <w:r w:rsidR="00C10B51" w:rsidRPr="00834AE3">
        <w:rPr>
          <w:rFonts w:cstheme="minorHAnsi"/>
        </w:rPr>
        <w:t xml:space="preserve">that which is </w:t>
      </w:r>
      <w:r w:rsidR="00A84C80" w:rsidRPr="00834AE3">
        <w:rPr>
          <w:rFonts w:cstheme="minorHAnsi"/>
        </w:rPr>
        <w:t>levied in the</w:t>
      </w:r>
      <w:r w:rsidRPr="00834AE3">
        <w:rPr>
          <w:rFonts w:cstheme="minorHAnsi"/>
        </w:rPr>
        <w:t xml:space="preserve"> University’s 30% ICC. This can cause a shortfall within the Institution in receipt of this donation.</w:t>
      </w:r>
    </w:p>
    <w:p w14:paraId="4E5C67F6" w14:textId="77777777" w:rsidR="00EF2D5D" w:rsidRDefault="00EF2D5D" w:rsidP="00E32C78">
      <w:pPr>
        <w:jc w:val="both"/>
      </w:pPr>
    </w:p>
    <w:p w14:paraId="1991B7AF" w14:textId="303918CF" w:rsidR="00606F36" w:rsidRPr="00606F36" w:rsidRDefault="00F00FEA" w:rsidP="00606F36">
      <w:pPr>
        <w:shd w:val="clear" w:color="auto" w:fill="AEAAAA" w:themeFill="background2" w:themeFillShade="BF"/>
        <w:rPr>
          <w:rFonts w:asciiTheme="majorHAnsi" w:hAnsiTheme="majorHAnsi" w:cstheme="majorHAnsi"/>
          <w:b/>
        </w:rPr>
      </w:pPr>
      <w:r w:rsidRPr="00834AE3">
        <w:rPr>
          <w:rFonts w:asciiTheme="majorHAnsi" w:hAnsiTheme="majorHAnsi" w:cstheme="majorHAnsi"/>
          <w:b/>
        </w:rPr>
        <w:t>Financial Policy Statement</w:t>
      </w:r>
    </w:p>
    <w:p w14:paraId="405234C6" w14:textId="7319A4E9" w:rsidR="00834AE3" w:rsidRPr="00834AE3" w:rsidRDefault="00730B08" w:rsidP="09163D0B">
      <w:pPr>
        <w:jc w:val="both"/>
      </w:pPr>
      <w:r w:rsidRPr="09163D0B">
        <w:t xml:space="preserve">All research donations are expected to cover both direct and indirect costs. </w:t>
      </w:r>
      <w:r w:rsidR="00875BB1" w:rsidRPr="09163D0B">
        <w:t xml:space="preserve">If a donation does not fully cover the </w:t>
      </w:r>
      <w:r w:rsidR="007A37C9" w:rsidRPr="09163D0B">
        <w:t>ICC</w:t>
      </w:r>
      <w:r w:rsidR="00875BB1" w:rsidRPr="09163D0B">
        <w:t xml:space="preserve">, </w:t>
      </w:r>
      <w:r w:rsidR="008D01E7" w:rsidRPr="09163D0B">
        <w:t>the Institution</w:t>
      </w:r>
      <w:r w:rsidR="00407F84" w:rsidRPr="09163D0B">
        <w:t xml:space="preserve"> </w:t>
      </w:r>
      <w:r w:rsidR="008D01E7" w:rsidRPr="09163D0B">
        <w:t xml:space="preserve">should </w:t>
      </w:r>
      <w:r w:rsidR="007C283C" w:rsidRPr="09163D0B">
        <w:t>use funds from a different source</w:t>
      </w:r>
      <w:r w:rsidR="007A37C9" w:rsidRPr="09163D0B">
        <w:t xml:space="preserve"> </w:t>
      </w:r>
      <w:r w:rsidR="006762E6" w:rsidRPr="09163D0B">
        <w:t>within the Institution</w:t>
      </w:r>
      <w:r w:rsidR="007C283C" w:rsidRPr="09163D0B">
        <w:t xml:space="preserve"> to manage this </w:t>
      </w:r>
      <w:r w:rsidR="000941BA" w:rsidRPr="09163D0B">
        <w:t>shortfall or</w:t>
      </w:r>
      <w:r w:rsidR="007C283C" w:rsidRPr="09163D0B">
        <w:t xml:space="preserve"> liaise with CUDAR </w:t>
      </w:r>
      <w:r w:rsidR="00302648" w:rsidRPr="09163D0B">
        <w:t>to discuss additional</w:t>
      </w:r>
      <w:r w:rsidR="59F091B7" w:rsidRPr="09163D0B">
        <w:t xml:space="preserve"> or alternative</w:t>
      </w:r>
      <w:r w:rsidR="00302648" w:rsidRPr="09163D0B">
        <w:t xml:space="preserve"> </w:t>
      </w:r>
      <w:r w:rsidR="2317F8D2" w:rsidRPr="09163D0B">
        <w:t xml:space="preserve">methods of </w:t>
      </w:r>
      <w:r w:rsidR="00302648" w:rsidRPr="09163D0B">
        <w:t>funding with the donor.</w:t>
      </w:r>
    </w:p>
    <w:p w14:paraId="0E275F16" w14:textId="3A1284E5" w:rsidR="00834AE3" w:rsidRPr="00834AE3" w:rsidRDefault="00BA4327" w:rsidP="09163D0B">
      <w:pPr>
        <w:jc w:val="both"/>
      </w:pPr>
      <w:r w:rsidRPr="09163D0B">
        <w:t>It is the responsibility of the Institution to underwrite any overhead shortfall within their local financial capacity.</w:t>
      </w:r>
      <w:r w:rsidR="118F026E" w:rsidRPr="09163D0B">
        <w:t xml:space="preserve"> Departments should manage their portfolio of funding to include managing overhead shortfalls.</w:t>
      </w:r>
    </w:p>
    <w:p w14:paraId="4C00FDCF" w14:textId="489A01BA" w:rsidR="00834AE3" w:rsidRPr="00834AE3" w:rsidRDefault="00705584" w:rsidP="09163D0B">
      <w:pPr>
        <w:jc w:val="both"/>
      </w:pPr>
      <w:r w:rsidRPr="09163D0B">
        <w:t xml:space="preserve">When possible, </w:t>
      </w:r>
      <w:r w:rsidR="290FBF22" w:rsidRPr="09163D0B">
        <w:t>Institution</w:t>
      </w:r>
      <w:r w:rsidRPr="09163D0B">
        <w:t xml:space="preserve">s should negotiate with donors to secure funding to cover the </w:t>
      </w:r>
      <w:r w:rsidR="00BA4327" w:rsidRPr="09163D0B">
        <w:t xml:space="preserve">full </w:t>
      </w:r>
      <w:r w:rsidRPr="09163D0B">
        <w:t>ICC, or request that the donation explicitly includes the overhead costs.</w:t>
      </w:r>
    </w:p>
    <w:p w14:paraId="076CF67C" w14:textId="0FAFD56E" w:rsidR="00E96F25" w:rsidRDefault="183200BD" w:rsidP="09163D0B">
      <w:pPr>
        <w:jc w:val="both"/>
      </w:pPr>
      <w:r w:rsidRPr="09163D0B">
        <w:t>Prior to acceptance of funding, t</w:t>
      </w:r>
      <w:r w:rsidR="63232B04" w:rsidRPr="09163D0B">
        <w:t xml:space="preserve">he School Finance Business Partner </w:t>
      </w:r>
      <w:r w:rsidR="0BECC294" w:rsidRPr="09163D0B">
        <w:t>will verify that shortfalls in overheads will be covered by the Institution.</w:t>
      </w:r>
    </w:p>
    <w:p w14:paraId="3D5FA4B7" w14:textId="785F7BFB" w:rsidR="09163D0B" w:rsidRDefault="09163D0B" w:rsidP="09163D0B">
      <w:pPr>
        <w:jc w:val="both"/>
      </w:pPr>
    </w:p>
    <w:p w14:paraId="1A055BD2" w14:textId="4E7E00EE" w:rsidR="00717960" w:rsidRPr="00834AE3" w:rsidRDefault="00717960" w:rsidP="00717960">
      <w:pPr>
        <w:shd w:val="clear" w:color="auto" w:fill="AEAAAA" w:themeFill="background2" w:themeFillShade="BF"/>
        <w:rPr>
          <w:rFonts w:asciiTheme="majorHAnsi" w:hAnsiTheme="majorHAnsi" w:cstheme="majorHAnsi"/>
          <w:b/>
        </w:rPr>
      </w:pPr>
      <w:r w:rsidRPr="00834AE3">
        <w:rPr>
          <w:rFonts w:asciiTheme="majorHAnsi" w:hAnsiTheme="majorHAnsi" w:cstheme="majorHAnsi"/>
          <w:b/>
        </w:rPr>
        <w:t>Review and Amendments</w:t>
      </w:r>
    </w:p>
    <w:p w14:paraId="7F95484D" w14:textId="064063A2" w:rsidR="009600D3" w:rsidRPr="00834AE3" w:rsidRDefault="006A69CC" w:rsidP="4B1AAE62">
      <w:pPr>
        <w:rPr>
          <w:rFonts w:cstheme="minorHAnsi"/>
        </w:rPr>
      </w:pPr>
      <w:r w:rsidRPr="00834AE3">
        <w:rPr>
          <w:rFonts w:cstheme="minorHAnsi"/>
        </w:rPr>
        <w:t>This policy will be reviewed annually by the School Finance Department</w:t>
      </w:r>
      <w:r w:rsidR="008D1D29" w:rsidRPr="00834AE3">
        <w:rPr>
          <w:rFonts w:cstheme="minorHAnsi"/>
        </w:rPr>
        <w:t>.</w:t>
      </w:r>
    </w:p>
    <w:p w14:paraId="5F935188" w14:textId="1296AD68" w:rsidR="008D1D29" w:rsidRPr="00834AE3" w:rsidRDefault="008D1D29" w:rsidP="4B1AAE62">
      <w:pPr>
        <w:rPr>
          <w:rFonts w:cstheme="minorHAnsi"/>
        </w:rPr>
      </w:pPr>
      <w:r w:rsidRPr="00834AE3">
        <w:rPr>
          <w:rFonts w:cstheme="minorHAnsi"/>
        </w:rPr>
        <w:t>Amendments to the policy must be approved by School Officers</w:t>
      </w:r>
      <w:r w:rsidR="005F4736" w:rsidRPr="00834AE3">
        <w:rPr>
          <w:rFonts w:cstheme="minorHAnsi"/>
        </w:rPr>
        <w:t xml:space="preserve"> and RPG</w:t>
      </w:r>
      <w:r w:rsidRPr="00834AE3">
        <w:rPr>
          <w:rFonts w:cstheme="minorHAnsi"/>
        </w:rPr>
        <w:t xml:space="preserve"> before coming into effect.</w:t>
      </w:r>
    </w:p>
    <w:sectPr w:rsidR="008D1D29" w:rsidRPr="00834A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2B2A" w14:textId="77777777" w:rsidR="00042CF7" w:rsidRDefault="00042CF7" w:rsidP="00EF2D5D">
      <w:pPr>
        <w:spacing w:after="0" w:line="240" w:lineRule="auto"/>
      </w:pPr>
      <w:r>
        <w:separator/>
      </w:r>
    </w:p>
  </w:endnote>
  <w:endnote w:type="continuationSeparator" w:id="0">
    <w:p w14:paraId="181C496A" w14:textId="77777777" w:rsidR="00042CF7" w:rsidRDefault="00042CF7" w:rsidP="00EF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F7D5" w14:textId="3CB071EB" w:rsidR="00EF2D5D" w:rsidRPr="00A94622" w:rsidRDefault="00EF2D5D" w:rsidP="00EF2D5D">
    <w:pPr>
      <w:pStyle w:val="NoSpacing"/>
      <w:rPr>
        <w:i/>
      </w:rPr>
    </w:pPr>
    <w:r>
      <w:rPr>
        <w:i/>
      </w:rPr>
      <w:t xml:space="preserve">SAH </w:t>
    </w:r>
    <w:r w:rsidR="00BB1A6D">
      <w:rPr>
        <w:i/>
      </w:rPr>
      <w:t>School Office Finance</w:t>
    </w:r>
  </w:p>
  <w:p w14:paraId="0293DEA1" w14:textId="3BA618BC" w:rsidR="00EF2D5D" w:rsidRPr="00EF2D5D" w:rsidRDefault="00EF2D5D" w:rsidP="00EF2D5D">
    <w:pPr>
      <w:pStyle w:val="NoSpacing"/>
      <w:rPr>
        <w:i/>
      </w:rPr>
    </w:pPr>
    <w:r>
      <w:rPr>
        <w:i/>
      </w:rPr>
      <w:t>September 2024</w:t>
    </w:r>
  </w:p>
  <w:p w14:paraId="25ECF914" w14:textId="77777777" w:rsidR="00EF2D5D" w:rsidRDefault="00EF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50E8" w14:textId="77777777" w:rsidR="00042CF7" w:rsidRDefault="00042CF7" w:rsidP="00EF2D5D">
      <w:pPr>
        <w:spacing w:after="0" w:line="240" w:lineRule="auto"/>
      </w:pPr>
      <w:r>
        <w:separator/>
      </w:r>
    </w:p>
  </w:footnote>
  <w:footnote w:type="continuationSeparator" w:id="0">
    <w:p w14:paraId="6574CAEF" w14:textId="77777777" w:rsidR="00042CF7" w:rsidRDefault="00042CF7" w:rsidP="00EF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726"/>
    <w:multiLevelType w:val="hybridMultilevel"/>
    <w:tmpl w:val="B7B643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CCD21"/>
    <w:multiLevelType w:val="hybridMultilevel"/>
    <w:tmpl w:val="EF949A02"/>
    <w:lvl w:ilvl="0" w:tplc="B8B0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AB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C0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E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2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7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AF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E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8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E678"/>
    <w:multiLevelType w:val="hybridMultilevel"/>
    <w:tmpl w:val="6F5211EC"/>
    <w:lvl w:ilvl="0" w:tplc="DFD6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62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E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6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EB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5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8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A7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2E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6B0F"/>
    <w:multiLevelType w:val="hybridMultilevel"/>
    <w:tmpl w:val="F5CC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0541"/>
    <w:multiLevelType w:val="hybridMultilevel"/>
    <w:tmpl w:val="806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43818"/>
    <w:multiLevelType w:val="hybridMultilevel"/>
    <w:tmpl w:val="3A48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3DE"/>
    <w:multiLevelType w:val="hybridMultilevel"/>
    <w:tmpl w:val="C100B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0D"/>
    <w:rsid w:val="00020DF5"/>
    <w:rsid w:val="00042CF7"/>
    <w:rsid w:val="00052C9D"/>
    <w:rsid w:val="00053FF0"/>
    <w:rsid w:val="00062170"/>
    <w:rsid w:val="00066E53"/>
    <w:rsid w:val="000941BA"/>
    <w:rsid w:val="000B3275"/>
    <w:rsid w:val="000E7B33"/>
    <w:rsid w:val="0019111C"/>
    <w:rsid w:val="001D0A98"/>
    <w:rsid w:val="001E27BB"/>
    <w:rsid w:val="00201634"/>
    <w:rsid w:val="00203B4E"/>
    <w:rsid w:val="00285071"/>
    <w:rsid w:val="0029FD4A"/>
    <w:rsid w:val="002C1C5E"/>
    <w:rsid w:val="002E6D14"/>
    <w:rsid w:val="00302648"/>
    <w:rsid w:val="00323E39"/>
    <w:rsid w:val="00373BBD"/>
    <w:rsid w:val="00373BD2"/>
    <w:rsid w:val="00395103"/>
    <w:rsid w:val="00395771"/>
    <w:rsid w:val="003A6E63"/>
    <w:rsid w:val="003B4524"/>
    <w:rsid w:val="00407F84"/>
    <w:rsid w:val="004665A4"/>
    <w:rsid w:val="004805FF"/>
    <w:rsid w:val="004A127B"/>
    <w:rsid w:val="004B5961"/>
    <w:rsid w:val="004C5A81"/>
    <w:rsid w:val="00536D9B"/>
    <w:rsid w:val="005438F4"/>
    <w:rsid w:val="005B109E"/>
    <w:rsid w:val="005B3FCD"/>
    <w:rsid w:val="005F4736"/>
    <w:rsid w:val="005F7395"/>
    <w:rsid w:val="00606F36"/>
    <w:rsid w:val="00614187"/>
    <w:rsid w:val="00632ADD"/>
    <w:rsid w:val="00633387"/>
    <w:rsid w:val="00640417"/>
    <w:rsid w:val="006605E8"/>
    <w:rsid w:val="006630CF"/>
    <w:rsid w:val="006762E6"/>
    <w:rsid w:val="006A69CC"/>
    <w:rsid w:val="006C6D98"/>
    <w:rsid w:val="006C6FF8"/>
    <w:rsid w:val="006D09DF"/>
    <w:rsid w:val="006E404A"/>
    <w:rsid w:val="006F4F3A"/>
    <w:rsid w:val="006F691D"/>
    <w:rsid w:val="00705584"/>
    <w:rsid w:val="00717960"/>
    <w:rsid w:val="00725259"/>
    <w:rsid w:val="00730B08"/>
    <w:rsid w:val="007439E3"/>
    <w:rsid w:val="00762606"/>
    <w:rsid w:val="0079298B"/>
    <w:rsid w:val="007A37C9"/>
    <w:rsid w:val="007C283C"/>
    <w:rsid w:val="00807914"/>
    <w:rsid w:val="00834AE3"/>
    <w:rsid w:val="00845628"/>
    <w:rsid w:val="00864D1B"/>
    <w:rsid w:val="00875BB1"/>
    <w:rsid w:val="008C40B5"/>
    <w:rsid w:val="008D01E7"/>
    <w:rsid w:val="008D1D29"/>
    <w:rsid w:val="008F3BD7"/>
    <w:rsid w:val="008F6333"/>
    <w:rsid w:val="009143DF"/>
    <w:rsid w:val="00922DF9"/>
    <w:rsid w:val="009600D3"/>
    <w:rsid w:val="00972226"/>
    <w:rsid w:val="00991DD5"/>
    <w:rsid w:val="0099770A"/>
    <w:rsid w:val="009C0828"/>
    <w:rsid w:val="009D7233"/>
    <w:rsid w:val="009F6AAE"/>
    <w:rsid w:val="00A55D9C"/>
    <w:rsid w:val="00A72C89"/>
    <w:rsid w:val="00A84C80"/>
    <w:rsid w:val="00A9010C"/>
    <w:rsid w:val="00A94622"/>
    <w:rsid w:val="00A959A4"/>
    <w:rsid w:val="00AD3AB7"/>
    <w:rsid w:val="00B05A6C"/>
    <w:rsid w:val="00B226A7"/>
    <w:rsid w:val="00B32CF4"/>
    <w:rsid w:val="00B45BB1"/>
    <w:rsid w:val="00B523D6"/>
    <w:rsid w:val="00B6520D"/>
    <w:rsid w:val="00BA31BC"/>
    <w:rsid w:val="00BA4327"/>
    <w:rsid w:val="00BB1A6D"/>
    <w:rsid w:val="00BE737F"/>
    <w:rsid w:val="00BF456F"/>
    <w:rsid w:val="00BF6D55"/>
    <w:rsid w:val="00C010D2"/>
    <w:rsid w:val="00C10B51"/>
    <w:rsid w:val="00C2088D"/>
    <w:rsid w:val="00C25CDF"/>
    <w:rsid w:val="00C6396F"/>
    <w:rsid w:val="00C82E56"/>
    <w:rsid w:val="00C86913"/>
    <w:rsid w:val="00CA1369"/>
    <w:rsid w:val="00CC3119"/>
    <w:rsid w:val="00CC6902"/>
    <w:rsid w:val="00D0549B"/>
    <w:rsid w:val="00D20656"/>
    <w:rsid w:val="00D27437"/>
    <w:rsid w:val="00DB2B7D"/>
    <w:rsid w:val="00DF53A5"/>
    <w:rsid w:val="00DF6229"/>
    <w:rsid w:val="00E243A3"/>
    <w:rsid w:val="00E31B19"/>
    <w:rsid w:val="00E32C78"/>
    <w:rsid w:val="00E511CE"/>
    <w:rsid w:val="00E66815"/>
    <w:rsid w:val="00E82F7D"/>
    <w:rsid w:val="00E96F25"/>
    <w:rsid w:val="00EA7F94"/>
    <w:rsid w:val="00ED7582"/>
    <w:rsid w:val="00EF2D5D"/>
    <w:rsid w:val="00EF4FCB"/>
    <w:rsid w:val="00F00FEA"/>
    <w:rsid w:val="00F02BD3"/>
    <w:rsid w:val="00F13D90"/>
    <w:rsid w:val="00F25429"/>
    <w:rsid w:val="00F3320D"/>
    <w:rsid w:val="00F75645"/>
    <w:rsid w:val="00F83377"/>
    <w:rsid w:val="013EE192"/>
    <w:rsid w:val="026B1F7F"/>
    <w:rsid w:val="0298460C"/>
    <w:rsid w:val="03034B56"/>
    <w:rsid w:val="03F0AE50"/>
    <w:rsid w:val="06636086"/>
    <w:rsid w:val="06A24CAA"/>
    <w:rsid w:val="08B64CD7"/>
    <w:rsid w:val="09163D0B"/>
    <w:rsid w:val="0969E1BA"/>
    <w:rsid w:val="0BECC294"/>
    <w:rsid w:val="0C925502"/>
    <w:rsid w:val="0C96105F"/>
    <w:rsid w:val="0F9DE4AF"/>
    <w:rsid w:val="10074B82"/>
    <w:rsid w:val="110FA11E"/>
    <w:rsid w:val="118F026E"/>
    <w:rsid w:val="13CB7053"/>
    <w:rsid w:val="15921D58"/>
    <w:rsid w:val="169B3DC0"/>
    <w:rsid w:val="17DD6299"/>
    <w:rsid w:val="183200BD"/>
    <w:rsid w:val="195D99EF"/>
    <w:rsid w:val="19CB1F63"/>
    <w:rsid w:val="1A9FF87D"/>
    <w:rsid w:val="1BABEF76"/>
    <w:rsid w:val="1DD7993F"/>
    <w:rsid w:val="1E589C5E"/>
    <w:rsid w:val="1F7369A0"/>
    <w:rsid w:val="2064C21F"/>
    <w:rsid w:val="20FAA320"/>
    <w:rsid w:val="22AB0A62"/>
    <w:rsid w:val="2317F8D2"/>
    <w:rsid w:val="23D4B381"/>
    <w:rsid w:val="23F86502"/>
    <w:rsid w:val="24AAC44E"/>
    <w:rsid w:val="25855204"/>
    <w:rsid w:val="25B5A461"/>
    <w:rsid w:val="290FBF22"/>
    <w:rsid w:val="29933CFF"/>
    <w:rsid w:val="2A8371C8"/>
    <w:rsid w:val="2BF49388"/>
    <w:rsid w:val="2D432940"/>
    <w:rsid w:val="2D9063E9"/>
    <w:rsid w:val="31894756"/>
    <w:rsid w:val="36425A78"/>
    <w:rsid w:val="389FE633"/>
    <w:rsid w:val="395E2BA9"/>
    <w:rsid w:val="3A0B0A46"/>
    <w:rsid w:val="3C383A3E"/>
    <w:rsid w:val="3C58CDD9"/>
    <w:rsid w:val="3CE551E8"/>
    <w:rsid w:val="3F067C97"/>
    <w:rsid w:val="40DE3555"/>
    <w:rsid w:val="41A83087"/>
    <w:rsid w:val="41BF1E9D"/>
    <w:rsid w:val="43DFEC51"/>
    <w:rsid w:val="4415D617"/>
    <w:rsid w:val="44A5F269"/>
    <w:rsid w:val="4621C146"/>
    <w:rsid w:val="46738F47"/>
    <w:rsid w:val="475C2806"/>
    <w:rsid w:val="47962A26"/>
    <w:rsid w:val="4914007D"/>
    <w:rsid w:val="4B1AAE62"/>
    <w:rsid w:val="4D2A44EF"/>
    <w:rsid w:val="4D60E52A"/>
    <w:rsid w:val="4DC2BE6A"/>
    <w:rsid w:val="4F1BFCF7"/>
    <w:rsid w:val="50FC46A5"/>
    <w:rsid w:val="5454F000"/>
    <w:rsid w:val="54925B53"/>
    <w:rsid w:val="57D2B50F"/>
    <w:rsid w:val="581BBC17"/>
    <w:rsid w:val="586BAB45"/>
    <w:rsid w:val="594D739A"/>
    <w:rsid w:val="59F091B7"/>
    <w:rsid w:val="5A7F7711"/>
    <w:rsid w:val="5AA328EB"/>
    <w:rsid w:val="5C3EF94C"/>
    <w:rsid w:val="5CAA5EB5"/>
    <w:rsid w:val="5CD926BC"/>
    <w:rsid w:val="5CE8DE2E"/>
    <w:rsid w:val="5E38C239"/>
    <w:rsid w:val="5E517AB8"/>
    <w:rsid w:val="5F0309AA"/>
    <w:rsid w:val="5F5D71B1"/>
    <w:rsid w:val="5FED4B19"/>
    <w:rsid w:val="611F4B21"/>
    <w:rsid w:val="63232B04"/>
    <w:rsid w:val="63DD69DF"/>
    <w:rsid w:val="64712E0A"/>
    <w:rsid w:val="670E7FCF"/>
    <w:rsid w:val="68584C2E"/>
    <w:rsid w:val="68AA5030"/>
    <w:rsid w:val="6A41FC49"/>
    <w:rsid w:val="6BC15D57"/>
    <w:rsid w:val="6BE80E71"/>
    <w:rsid w:val="6C6711E1"/>
    <w:rsid w:val="6E4E7625"/>
    <w:rsid w:val="6F156D6C"/>
    <w:rsid w:val="6F4AC081"/>
    <w:rsid w:val="7254019E"/>
    <w:rsid w:val="726F58D2"/>
    <w:rsid w:val="732EF992"/>
    <w:rsid w:val="73593E3F"/>
    <w:rsid w:val="73667990"/>
    <w:rsid w:val="74422F7B"/>
    <w:rsid w:val="7452B013"/>
    <w:rsid w:val="768DA4DF"/>
    <w:rsid w:val="76D699F2"/>
    <w:rsid w:val="772FD531"/>
    <w:rsid w:val="7933CFAC"/>
    <w:rsid w:val="7A00B713"/>
    <w:rsid w:val="7AA69132"/>
    <w:rsid w:val="7B299B11"/>
    <w:rsid w:val="7B74D65A"/>
    <w:rsid w:val="7C6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FCA5"/>
  <w15:chartTrackingRefBased/>
  <w15:docId w15:val="{0A7F708F-60B6-48E3-B070-7B4F26B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D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62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5D"/>
  </w:style>
  <w:style w:type="paragraph" w:styleId="Footer">
    <w:name w:val="footer"/>
    <w:basedOn w:val="Normal"/>
    <w:link w:val="FooterChar"/>
    <w:uiPriority w:val="99"/>
    <w:unhideWhenUsed/>
    <w:rsid w:val="00EF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9336AA8F09459BCC4C6CC74344C2" ma:contentTypeVersion="4" ma:contentTypeDescription="Create a new document." ma:contentTypeScope="" ma:versionID="d2b77def687927ca305fe8ee5394a02c">
  <xsd:schema xmlns:xsd="http://www.w3.org/2001/XMLSchema" xmlns:xs="http://www.w3.org/2001/XMLSchema" xmlns:p="http://schemas.microsoft.com/office/2006/metadata/properties" xmlns:ns2="11fdff57-c8ff-43a7-b9a8-c0a03e3bf7b6" targetNamespace="http://schemas.microsoft.com/office/2006/metadata/properties" ma:root="true" ma:fieldsID="91fa3f9d13a557bef017b28b7a9e1926" ns2:_="">
    <xsd:import namespace="11fdff57-c8ff-43a7-b9a8-c0a03e3bf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ff57-c8ff-43a7-b9a8-c0a03e3bf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619F0-6EDC-4A96-8692-63173DD3B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dff57-c8ff-43a7-b9a8-c0a03e3bf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0CC06-E4ED-464E-AAEB-A4EEF641D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A9ED2-3AE6-4F42-BCBF-3B48F9E9E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4</DocSecurity>
  <Lines>14</Lines>
  <Paragraphs>4</Paragraphs>
  <ScaleCrop>false</ScaleCrop>
  <Company>University of Cambridge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bp245@internal.admin.cam.ac.uk</dc:creator>
  <cp:keywords/>
  <dc:description/>
  <cp:lastModifiedBy>Candice Anderson</cp:lastModifiedBy>
  <cp:revision>2</cp:revision>
  <dcterms:created xsi:type="dcterms:W3CDTF">2025-01-08T07:53:00Z</dcterms:created>
  <dcterms:modified xsi:type="dcterms:W3CDTF">2025-01-08T07:53:00Z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0x010100F9E19336AA8F09459BCC4C6CC74344C2</vt:lpwstr>
  </property>
  <property fmtid="{D5CDD505-2E9C-101B-9397-08002B2CF9AE}" pid="3" name="GrammarlyDocumentId">
    <vt:lpwstr>5d06c24aad081d1ebaf0580f3fb33a1bf89d92d7ee57e6d035fa5b55bcae829a</vt:lpwstr>
  </property>
  <property fmtid="{D5CDD505-2E9C-101B-9397-08002B2CF9AE}" pid="4" name="Order">
    <vt:r8>260100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{"FileActivityType":"6","FileActivityTimeStamp":"2024-09-05T14:13:30.023Z","FileActivityUsersOnPage":[{"DisplayName":"Tom Lorimer","Id":"thl49@cam.ac.uk"}],"FileActivityNavigationId":null}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